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553D4B" w:rsidRDefault="001911A9">
      <w:pPr>
        <w:numPr>
          <w:ilvl w:val="0"/>
          <w:numId w:val="1"/>
        </w:numPr>
        <w:jc w:val="center"/>
        <w:rPr>
          <w:rFonts w:ascii="Amatic SC" w:eastAsia="Amatic SC" w:hAnsi="Amatic SC" w:cs="Amatic SC"/>
          <w:b/>
          <w:sz w:val="120"/>
          <w:szCs w:val="120"/>
        </w:rPr>
      </w:pPr>
      <w:proofErr w:type="spellStart"/>
      <w:r>
        <w:rPr>
          <w:rFonts w:ascii="Amatic SC" w:eastAsia="Amatic SC" w:hAnsi="Amatic SC" w:cs="Amatic SC"/>
          <w:b/>
          <w:sz w:val="120"/>
          <w:szCs w:val="120"/>
        </w:rPr>
        <w:t>Domácnost</w:t>
      </w:r>
      <w:proofErr w:type="spellEnd"/>
      <w:r w:rsidR="004845A5">
        <w:rPr>
          <w:rFonts w:ascii="Amatic SC" w:eastAsia="Amatic SC" w:hAnsi="Amatic SC" w:cs="Amatic SC"/>
          <w:b/>
          <w:sz w:val="120"/>
          <w:szCs w:val="120"/>
        </w:rPr>
        <w:t xml:space="preserve"> </w:t>
      </w:r>
    </w:p>
    <w:p w:rsidR="00553D4B" w:rsidRDefault="004845A5">
      <w:pPr>
        <w:spacing w:line="240" w:lineRule="auto"/>
        <w:ind w:left="720"/>
        <w:jc w:val="both"/>
        <w:rPr>
          <w:rFonts w:ascii="Amatic SC" w:eastAsia="Amatic SC" w:hAnsi="Amatic SC" w:cs="Amatic SC"/>
          <w:b/>
          <w:sz w:val="16"/>
          <w:szCs w:val="16"/>
        </w:rPr>
        <w:sectPr w:rsidR="00553D4B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6838" w:h="11906"/>
          <w:pgMar w:top="720" w:right="720" w:bottom="720" w:left="720" w:header="720" w:footer="720" w:gutter="0"/>
          <w:pgNumType w:start="1"/>
          <w:cols w:space="708"/>
        </w:sectPr>
      </w:pPr>
      <w:r>
        <w:rPr>
          <w:noProof/>
          <w:lang w:val="cs-CZ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19051</wp:posOffset>
            </wp:positionH>
            <wp:positionV relativeFrom="paragraph">
              <wp:posOffset>142875</wp:posOffset>
            </wp:positionV>
            <wp:extent cx="4705350" cy="4064325"/>
            <wp:effectExtent l="0" t="0" r="0" b="0"/>
            <wp:wrapSquare wrapText="bothSides" distT="114300" distB="114300" distL="114300" distR="11430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4064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53D4B" w:rsidRPr="001911A9" w:rsidRDefault="00F974B2" w:rsidP="001911A9">
      <w:pPr>
        <w:jc w:val="both"/>
        <w:rPr>
          <w:rFonts w:ascii="Times New Roman" w:eastAsia="Amatic SC" w:hAnsi="Times New Roman" w:cs="Times New Roman"/>
          <w:sz w:val="32"/>
          <w:szCs w:val="32"/>
        </w:rPr>
      </w:pPr>
      <w:proofErr w:type="spellStart"/>
      <w:r>
        <w:rPr>
          <w:rFonts w:ascii="Times New Roman" w:eastAsia="Amatic SC" w:hAnsi="Times New Roman" w:cs="Times New Roman"/>
          <w:sz w:val="32"/>
          <w:szCs w:val="32"/>
        </w:rPr>
        <w:t>Kanály</w:t>
      </w:r>
      <w:proofErr w:type="spellEnd"/>
      <w:r>
        <w:rPr>
          <w:rFonts w:ascii="Times New Roman" w:eastAsia="Amatic SC" w:hAnsi="Times New Roman" w:cs="Times New Roman"/>
          <w:sz w:val="32"/>
          <w:szCs w:val="32"/>
        </w:rPr>
        <w:t xml:space="preserve">, </w:t>
      </w:r>
      <w:proofErr w:type="spellStart"/>
      <w:r>
        <w:rPr>
          <w:rFonts w:ascii="Times New Roman" w:eastAsia="Amatic SC" w:hAnsi="Times New Roman" w:cs="Times New Roman"/>
          <w:sz w:val="32"/>
          <w:szCs w:val="32"/>
        </w:rPr>
        <w:t>které</w:t>
      </w:r>
      <w:proofErr w:type="spellEnd"/>
      <w:r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Amatic SC" w:hAnsi="Times New Roman" w:cs="Times New Roman"/>
          <w:sz w:val="32"/>
          <w:szCs w:val="32"/>
        </w:rPr>
        <w:t>známe</w:t>
      </w:r>
      <w:proofErr w:type="spellEnd"/>
      <w:r>
        <w:rPr>
          <w:rFonts w:ascii="Times New Roman" w:eastAsia="Amatic SC" w:hAnsi="Times New Roman" w:cs="Times New Roman"/>
          <w:sz w:val="32"/>
          <w:szCs w:val="32"/>
        </w:rPr>
        <w:t xml:space="preserve"> z </w:t>
      </w:r>
      <w:proofErr w:type="spellStart"/>
      <w:r>
        <w:rPr>
          <w:rFonts w:ascii="Times New Roman" w:eastAsia="Amatic SC" w:hAnsi="Times New Roman" w:cs="Times New Roman"/>
          <w:sz w:val="32"/>
          <w:szCs w:val="32"/>
        </w:rPr>
        <w:t>ulice</w:t>
      </w:r>
      <w:proofErr w:type="spellEnd"/>
      <w:r>
        <w:rPr>
          <w:rFonts w:ascii="Times New Roman" w:eastAsia="Amatic SC" w:hAnsi="Times New Roman" w:cs="Times New Roman"/>
          <w:sz w:val="32"/>
          <w:szCs w:val="32"/>
        </w:rPr>
        <w:t xml:space="preserve">,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nejsou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zdaleka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jedinou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bránou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do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nám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skrytého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světa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kanalizací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. Na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tento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systém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je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připojena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i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téměř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každá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domácnost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ve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městě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.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Kanály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tak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neodvádí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jen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vodu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,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která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naprší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na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silnice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a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chodníky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, ale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také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všechno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, co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doma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spláchneme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do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záchoda</w:t>
      </w:r>
      <w:proofErr w:type="spellEnd"/>
      <w:proofErr w:type="gram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, 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všechno</w:t>
      </w:r>
      <w:proofErr w:type="spellEnd"/>
      <w:proofErr w:type="gram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co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vylijeme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do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dřezu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,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vany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nebo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umyvadla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.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Stejně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tak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jsou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na</w:t>
      </w:r>
      <w:proofErr w:type="spellEnd"/>
      <w:proofErr w:type="gram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kanalizaci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napojené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domácí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spotřebiče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jako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pračky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a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myčky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. Kam ale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putuje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všechna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ta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znečištěná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voda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gram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a</w:t>
      </w:r>
      <w:proofErr w:type="gram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odpad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dál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?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Odpadní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voda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teče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do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čistírny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odpadních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vod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.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Zkratka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pro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čistírnu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odpadních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vod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je ČOV, proto se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jí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lidově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říká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“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čovka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”.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Čovka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je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obrovský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oplocený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areál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,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kde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voda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protéká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různými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síty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,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potrubím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,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nádržemi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a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bazény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.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Nechte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gram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se 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také</w:t>
      </w:r>
      <w:proofErr w:type="spellEnd"/>
      <w:proofErr w:type="gram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unášet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touto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spletitou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zapáchající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cestou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,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na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které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vás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čeká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spousta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otázek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a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úkolů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!</w:t>
      </w:r>
      <w:r w:rsidR="004845A5" w:rsidRPr="001911A9">
        <w:rPr>
          <w:rFonts w:ascii="Times New Roman" w:hAnsi="Times New Roman" w:cs="Times New Roman"/>
          <w:sz w:val="32"/>
          <w:szCs w:val="32"/>
        </w:rPr>
        <w:br w:type="page"/>
      </w:r>
    </w:p>
    <w:p w:rsidR="00553D4B" w:rsidRDefault="00553D4B">
      <w:pPr>
        <w:jc w:val="center"/>
        <w:rPr>
          <w:rFonts w:ascii="Amatic SC" w:eastAsia="Amatic SC" w:hAnsi="Amatic SC" w:cs="Amatic SC"/>
          <w:sz w:val="192"/>
          <w:szCs w:val="192"/>
        </w:rPr>
      </w:pPr>
    </w:p>
    <w:p w:rsidR="00553D4B" w:rsidRDefault="001911A9">
      <w:pPr>
        <w:jc w:val="center"/>
        <w:rPr>
          <w:rFonts w:ascii="Amatic SC" w:eastAsia="Amatic SC" w:hAnsi="Amatic SC" w:cs="Amatic SC"/>
          <w:b/>
          <w:sz w:val="192"/>
          <w:szCs w:val="192"/>
        </w:rPr>
      </w:pPr>
      <w:proofErr w:type="spellStart"/>
      <w:r>
        <w:rPr>
          <w:rFonts w:ascii="Amatic SC" w:eastAsia="Amatic SC" w:hAnsi="Amatic SC" w:cs="Amatic SC"/>
          <w:b/>
          <w:sz w:val="240"/>
          <w:szCs w:val="240"/>
        </w:rPr>
        <w:t>D</w:t>
      </w:r>
      <w:r w:rsidR="004845A5">
        <w:rPr>
          <w:rFonts w:ascii="Amatic SC" w:eastAsia="Amatic SC" w:hAnsi="Amatic SC" w:cs="Amatic SC"/>
          <w:b/>
          <w:sz w:val="240"/>
          <w:szCs w:val="240"/>
        </w:rPr>
        <w:t>omácnost</w:t>
      </w:r>
      <w:proofErr w:type="spellEnd"/>
      <w:r w:rsidR="004845A5">
        <w:br w:type="page"/>
      </w:r>
    </w:p>
    <w:p w:rsidR="00553D4B" w:rsidRPr="008F5A99" w:rsidRDefault="002B1706" w:rsidP="008F5A99">
      <w:pPr>
        <w:pStyle w:val="Odstavecseseznamem"/>
        <w:numPr>
          <w:ilvl w:val="0"/>
          <w:numId w:val="1"/>
        </w:numPr>
        <w:jc w:val="center"/>
        <w:rPr>
          <w:rFonts w:ascii="Amatic SC" w:eastAsia="Amatic SC" w:hAnsi="Amatic SC" w:cs="Amatic SC"/>
          <w:b/>
          <w:sz w:val="120"/>
          <w:szCs w:val="120"/>
        </w:rPr>
      </w:pPr>
      <w:r>
        <w:rPr>
          <w:noProof/>
          <w:lang w:val="cs-CZ"/>
        </w:rPr>
        <w:lastRenderedPageBreak/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-114300</wp:posOffset>
            </wp:positionH>
            <wp:positionV relativeFrom="paragraph">
              <wp:posOffset>1005840</wp:posOffset>
            </wp:positionV>
            <wp:extent cx="4300220" cy="2430145"/>
            <wp:effectExtent l="0" t="0" r="5080" b="8255"/>
            <wp:wrapSquare wrapText="bothSides" distT="114300" distB="114300" distL="114300" distR="11430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0220" cy="24301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proofErr w:type="spellStart"/>
      <w:r w:rsidR="004845A5" w:rsidRPr="008F5A99">
        <w:rPr>
          <w:rFonts w:ascii="Amatic SC" w:eastAsia="Amatic SC" w:hAnsi="Amatic SC" w:cs="Amatic SC"/>
          <w:b/>
          <w:sz w:val="120"/>
          <w:szCs w:val="120"/>
        </w:rPr>
        <w:t>Česle</w:t>
      </w:r>
      <w:proofErr w:type="spellEnd"/>
    </w:p>
    <w:p w:rsidR="00553D4B" w:rsidRPr="001911A9" w:rsidRDefault="004845A5" w:rsidP="001911A9">
      <w:pPr>
        <w:spacing w:line="360" w:lineRule="auto"/>
        <w:jc w:val="both"/>
        <w:rPr>
          <w:rFonts w:ascii="Times New Roman" w:eastAsia="Amatic SC" w:hAnsi="Times New Roman" w:cs="Times New Roman"/>
          <w:sz w:val="32"/>
          <w:szCs w:val="32"/>
        </w:rPr>
      </w:pPr>
      <w:proofErr w:type="spellStart"/>
      <w:r w:rsidRPr="001911A9">
        <w:rPr>
          <w:rFonts w:ascii="Times New Roman" w:eastAsia="Amatic SC" w:hAnsi="Times New Roman" w:cs="Times New Roman"/>
          <w:sz w:val="32"/>
          <w:szCs w:val="32"/>
        </w:rPr>
        <w:t>Prvním</w:t>
      </w:r>
      <w:proofErr w:type="spellEnd"/>
      <w:r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Pr="001911A9">
        <w:rPr>
          <w:rFonts w:ascii="Times New Roman" w:eastAsia="Amatic SC" w:hAnsi="Times New Roman" w:cs="Times New Roman"/>
          <w:sz w:val="32"/>
          <w:szCs w:val="32"/>
        </w:rPr>
        <w:t>úkolem</w:t>
      </w:r>
      <w:proofErr w:type="spellEnd"/>
      <w:r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Pr="001911A9">
        <w:rPr>
          <w:rFonts w:ascii="Times New Roman" w:eastAsia="Amatic SC" w:hAnsi="Times New Roman" w:cs="Times New Roman"/>
          <w:sz w:val="32"/>
          <w:szCs w:val="32"/>
        </w:rPr>
        <w:t>vody</w:t>
      </w:r>
      <w:proofErr w:type="spellEnd"/>
      <w:r w:rsidRPr="001911A9">
        <w:rPr>
          <w:rFonts w:ascii="Times New Roman" w:eastAsia="Amatic SC" w:hAnsi="Times New Roman" w:cs="Times New Roman"/>
          <w:sz w:val="32"/>
          <w:szCs w:val="32"/>
        </w:rPr>
        <w:t xml:space="preserve"> je </w:t>
      </w:r>
      <w:proofErr w:type="spellStart"/>
      <w:r w:rsidRPr="001911A9">
        <w:rPr>
          <w:rFonts w:ascii="Times New Roman" w:eastAsia="Amatic SC" w:hAnsi="Times New Roman" w:cs="Times New Roman"/>
          <w:sz w:val="32"/>
          <w:szCs w:val="32"/>
        </w:rPr>
        <w:t>protéct</w:t>
      </w:r>
      <w:proofErr w:type="spellEnd"/>
      <w:r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Pr="001911A9">
        <w:rPr>
          <w:rFonts w:ascii="Times New Roman" w:eastAsia="Amatic SC" w:hAnsi="Times New Roman" w:cs="Times New Roman"/>
          <w:sz w:val="32"/>
          <w:szCs w:val="32"/>
        </w:rPr>
        <w:t>přes</w:t>
      </w:r>
      <w:proofErr w:type="spellEnd"/>
      <w:r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Pr="001911A9">
        <w:rPr>
          <w:rFonts w:ascii="Times New Roman" w:eastAsia="Amatic SC" w:hAnsi="Times New Roman" w:cs="Times New Roman"/>
          <w:sz w:val="32"/>
          <w:szCs w:val="32"/>
        </w:rPr>
        <w:t>česle</w:t>
      </w:r>
      <w:proofErr w:type="spellEnd"/>
      <w:r w:rsidRPr="001911A9">
        <w:rPr>
          <w:rFonts w:ascii="Times New Roman" w:eastAsia="Amatic SC" w:hAnsi="Times New Roman" w:cs="Times New Roman"/>
          <w:sz w:val="32"/>
          <w:szCs w:val="32"/>
        </w:rPr>
        <w:t xml:space="preserve">. </w:t>
      </w:r>
      <w:proofErr w:type="spellStart"/>
      <w:r w:rsidRPr="001911A9">
        <w:rPr>
          <w:rFonts w:ascii="Times New Roman" w:eastAsia="Amatic SC" w:hAnsi="Times New Roman" w:cs="Times New Roman"/>
          <w:sz w:val="32"/>
          <w:szCs w:val="32"/>
        </w:rPr>
        <w:t>Nacházejí</w:t>
      </w:r>
      <w:proofErr w:type="spellEnd"/>
      <w:r w:rsidRPr="001911A9">
        <w:rPr>
          <w:rFonts w:ascii="Times New Roman" w:eastAsia="Amatic SC" w:hAnsi="Times New Roman" w:cs="Times New Roman"/>
          <w:sz w:val="32"/>
          <w:szCs w:val="32"/>
        </w:rPr>
        <w:t xml:space="preserve"> se </w:t>
      </w:r>
      <w:proofErr w:type="spellStart"/>
      <w:r w:rsidRPr="001911A9">
        <w:rPr>
          <w:rFonts w:ascii="Times New Roman" w:eastAsia="Amatic SC" w:hAnsi="Times New Roman" w:cs="Times New Roman"/>
          <w:sz w:val="32"/>
          <w:szCs w:val="32"/>
        </w:rPr>
        <w:t>uvnitř</w:t>
      </w:r>
      <w:proofErr w:type="spellEnd"/>
      <w:r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Pr="001911A9">
        <w:rPr>
          <w:rFonts w:ascii="Times New Roman" w:eastAsia="Amatic SC" w:hAnsi="Times New Roman" w:cs="Times New Roman"/>
          <w:sz w:val="32"/>
          <w:szCs w:val="32"/>
        </w:rPr>
        <w:t>budovy</w:t>
      </w:r>
      <w:proofErr w:type="spellEnd"/>
      <w:r w:rsidRPr="001911A9">
        <w:rPr>
          <w:rFonts w:ascii="Times New Roman" w:eastAsia="Amatic SC" w:hAnsi="Times New Roman" w:cs="Times New Roman"/>
          <w:sz w:val="32"/>
          <w:szCs w:val="32"/>
        </w:rPr>
        <w:t xml:space="preserve"> a </w:t>
      </w:r>
      <w:proofErr w:type="spellStart"/>
      <w:r w:rsidRPr="001911A9">
        <w:rPr>
          <w:rFonts w:ascii="Times New Roman" w:eastAsia="Amatic SC" w:hAnsi="Times New Roman" w:cs="Times New Roman"/>
          <w:sz w:val="32"/>
          <w:szCs w:val="32"/>
        </w:rPr>
        <w:t>docela</w:t>
      </w:r>
      <w:proofErr w:type="spellEnd"/>
      <w:r w:rsidRPr="001911A9">
        <w:rPr>
          <w:rFonts w:ascii="Times New Roman" w:eastAsia="Amatic SC" w:hAnsi="Times New Roman" w:cs="Times New Roman"/>
          <w:sz w:val="32"/>
          <w:szCs w:val="32"/>
        </w:rPr>
        <w:t xml:space="preserve"> to u </w:t>
      </w:r>
      <w:proofErr w:type="spellStart"/>
      <w:r w:rsidRPr="001911A9">
        <w:rPr>
          <w:rFonts w:ascii="Times New Roman" w:eastAsia="Amatic SC" w:hAnsi="Times New Roman" w:cs="Times New Roman"/>
          <w:sz w:val="32"/>
          <w:szCs w:val="32"/>
        </w:rPr>
        <w:t>nich</w:t>
      </w:r>
      <w:proofErr w:type="spellEnd"/>
      <w:r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Pr="001911A9">
        <w:rPr>
          <w:rFonts w:ascii="Times New Roman" w:eastAsia="Amatic SC" w:hAnsi="Times New Roman" w:cs="Times New Roman"/>
          <w:sz w:val="32"/>
          <w:szCs w:val="32"/>
        </w:rPr>
        <w:t>zapáchá</w:t>
      </w:r>
      <w:proofErr w:type="spellEnd"/>
      <w:r w:rsidRPr="001911A9">
        <w:rPr>
          <w:rFonts w:ascii="Times New Roman" w:eastAsia="Amatic SC" w:hAnsi="Times New Roman" w:cs="Times New Roman"/>
          <w:sz w:val="32"/>
          <w:szCs w:val="32"/>
        </w:rPr>
        <w:t xml:space="preserve">. </w:t>
      </w:r>
      <w:proofErr w:type="spellStart"/>
      <w:r w:rsidRPr="001911A9">
        <w:rPr>
          <w:rFonts w:ascii="Times New Roman" w:eastAsia="Amatic SC" w:hAnsi="Times New Roman" w:cs="Times New Roman"/>
          <w:sz w:val="32"/>
          <w:szCs w:val="32"/>
        </w:rPr>
        <w:t>Před</w:t>
      </w:r>
      <w:proofErr w:type="spellEnd"/>
      <w:r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Pr="001911A9">
        <w:rPr>
          <w:rFonts w:ascii="Times New Roman" w:eastAsia="Amatic SC" w:hAnsi="Times New Roman" w:cs="Times New Roman"/>
          <w:sz w:val="32"/>
          <w:szCs w:val="32"/>
        </w:rPr>
        <w:t>vlastními</w:t>
      </w:r>
      <w:proofErr w:type="spellEnd"/>
      <w:r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Pr="001911A9">
        <w:rPr>
          <w:rFonts w:ascii="Times New Roman" w:eastAsia="Amatic SC" w:hAnsi="Times New Roman" w:cs="Times New Roman"/>
          <w:sz w:val="32"/>
          <w:szCs w:val="32"/>
        </w:rPr>
        <w:t>česlemi</w:t>
      </w:r>
      <w:proofErr w:type="spellEnd"/>
      <w:r w:rsidRPr="001911A9">
        <w:rPr>
          <w:rFonts w:ascii="Times New Roman" w:eastAsia="Amatic SC" w:hAnsi="Times New Roman" w:cs="Times New Roman"/>
          <w:sz w:val="32"/>
          <w:szCs w:val="32"/>
        </w:rPr>
        <w:t xml:space="preserve"> je </w:t>
      </w:r>
      <w:proofErr w:type="spellStart"/>
      <w:r w:rsidRPr="001911A9">
        <w:rPr>
          <w:rFonts w:ascii="Times New Roman" w:eastAsia="Amatic SC" w:hAnsi="Times New Roman" w:cs="Times New Roman"/>
          <w:sz w:val="32"/>
          <w:szCs w:val="32"/>
        </w:rPr>
        <w:t>mříž</w:t>
      </w:r>
      <w:proofErr w:type="spellEnd"/>
      <w:r w:rsidRPr="001911A9">
        <w:rPr>
          <w:rFonts w:ascii="Times New Roman" w:eastAsia="Amatic SC" w:hAnsi="Times New Roman" w:cs="Times New Roman"/>
          <w:sz w:val="32"/>
          <w:szCs w:val="32"/>
        </w:rPr>
        <w:t xml:space="preserve">, </w:t>
      </w:r>
      <w:proofErr w:type="spellStart"/>
      <w:r w:rsidRPr="001911A9">
        <w:rPr>
          <w:rFonts w:ascii="Times New Roman" w:eastAsia="Amatic SC" w:hAnsi="Times New Roman" w:cs="Times New Roman"/>
          <w:sz w:val="32"/>
          <w:szCs w:val="32"/>
        </w:rPr>
        <w:t>která</w:t>
      </w:r>
      <w:proofErr w:type="spellEnd"/>
      <w:r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Pr="001911A9">
        <w:rPr>
          <w:rFonts w:ascii="Times New Roman" w:eastAsia="Amatic SC" w:hAnsi="Times New Roman" w:cs="Times New Roman"/>
          <w:sz w:val="32"/>
          <w:szCs w:val="32"/>
        </w:rPr>
        <w:t>zachytí</w:t>
      </w:r>
      <w:proofErr w:type="spellEnd"/>
      <w:r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Pr="001911A9">
        <w:rPr>
          <w:rFonts w:ascii="Times New Roman" w:eastAsia="Amatic SC" w:hAnsi="Times New Roman" w:cs="Times New Roman"/>
          <w:sz w:val="32"/>
          <w:szCs w:val="32"/>
        </w:rPr>
        <w:t>veliké</w:t>
      </w:r>
      <w:proofErr w:type="spellEnd"/>
      <w:r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Pr="001911A9">
        <w:rPr>
          <w:rFonts w:ascii="Times New Roman" w:eastAsia="Amatic SC" w:hAnsi="Times New Roman" w:cs="Times New Roman"/>
          <w:sz w:val="32"/>
          <w:szCs w:val="32"/>
        </w:rPr>
        <w:t>plovoucí</w:t>
      </w:r>
      <w:proofErr w:type="spellEnd"/>
      <w:r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Pr="001911A9">
        <w:rPr>
          <w:rFonts w:ascii="Times New Roman" w:eastAsia="Amatic SC" w:hAnsi="Times New Roman" w:cs="Times New Roman"/>
          <w:sz w:val="32"/>
          <w:szCs w:val="32"/>
        </w:rPr>
        <w:t>předměty</w:t>
      </w:r>
      <w:proofErr w:type="spellEnd"/>
      <w:r w:rsidRPr="001911A9">
        <w:rPr>
          <w:rFonts w:ascii="Times New Roman" w:eastAsia="Amatic SC" w:hAnsi="Times New Roman" w:cs="Times New Roman"/>
          <w:sz w:val="32"/>
          <w:szCs w:val="32"/>
        </w:rPr>
        <w:t xml:space="preserve">. </w:t>
      </w:r>
      <w:proofErr w:type="spellStart"/>
      <w:r w:rsidRPr="001911A9">
        <w:rPr>
          <w:rFonts w:ascii="Times New Roman" w:eastAsia="Amatic SC" w:hAnsi="Times New Roman" w:cs="Times New Roman"/>
          <w:sz w:val="32"/>
          <w:szCs w:val="32"/>
        </w:rPr>
        <w:t>Při</w:t>
      </w:r>
      <w:proofErr w:type="spellEnd"/>
      <w:r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Pr="001911A9">
        <w:rPr>
          <w:rFonts w:ascii="Times New Roman" w:eastAsia="Amatic SC" w:hAnsi="Times New Roman" w:cs="Times New Roman"/>
          <w:sz w:val="32"/>
          <w:szCs w:val="32"/>
        </w:rPr>
        <w:t>povodních</w:t>
      </w:r>
      <w:proofErr w:type="spellEnd"/>
      <w:r w:rsidRPr="001911A9">
        <w:rPr>
          <w:rFonts w:ascii="Times New Roman" w:eastAsia="Amatic SC" w:hAnsi="Times New Roman" w:cs="Times New Roman"/>
          <w:sz w:val="32"/>
          <w:szCs w:val="32"/>
        </w:rPr>
        <w:t xml:space="preserve"> se </w:t>
      </w:r>
      <w:proofErr w:type="spellStart"/>
      <w:r w:rsidRPr="001911A9">
        <w:rPr>
          <w:rFonts w:ascii="Times New Roman" w:eastAsia="Amatic SC" w:hAnsi="Times New Roman" w:cs="Times New Roman"/>
          <w:sz w:val="32"/>
          <w:szCs w:val="32"/>
        </w:rPr>
        <w:t>až</w:t>
      </w:r>
      <w:proofErr w:type="spellEnd"/>
      <w:r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1911A9">
        <w:rPr>
          <w:rFonts w:ascii="Times New Roman" w:eastAsia="Amatic SC" w:hAnsi="Times New Roman" w:cs="Times New Roman"/>
          <w:sz w:val="32"/>
          <w:szCs w:val="32"/>
        </w:rPr>
        <w:t>sem</w:t>
      </w:r>
      <w:proofErr w:type="spellEnd"/>
      <w:proofErr w:type="gramEnd"/>
      <w:r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Pr="001911A9">
        <w:rPr>
          <w:rFonts w:ascii="Times New Roman" w:eastAsia="Amatic SC" w:hAnsi="Times New Roman" w:cs="Times New Roman"/>
          <w:sz w:val="32"/>
          <w:szCs w:val="32"/>
        </w:rPr>
        <w:t>dostal</w:t>
      </w:r>
      <w:proofErr w:type="spellEnd"/>
      <w:r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Pr="001911A9">
        <w:rPr>
          <w:rFonts w:ascii="Times New Roman" w:eastAsia="Amatic SC" w:hAnsi="Times New Roman" w:cs="Times New Roman"/>
          <w:sz w:val="32"/>
          <w:szCs w:val="32"/>
        </w:rPr>
        <w:t>například</w:t>
      </w:r>
      <w:proofErr w:type="spellEnd"/>
      <w:r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Pr="001911A9">
        <w:rPr>
          <w:rFonts w:ascii="Times New Roman" w:eastAsia="Amatic SC" w:hAnsi="Times New Roman" w:cs="Times New Roman"/>
          <w:sz w:val="32"/>
          <w:szCs w:val="32"/>
        </w:rPr>
        <w:t>kočárek</w:t>
      </w:r>
      <w:proofErr w:type="spellEnd"/>
      <w:r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Pr="001911A9">
        <w:rPr>
          <w:rFonts w:ascii="Times New Roman" w:eastAsia="Amatic SC" w:hAnsi="Times New Roman" w:cs="Times New Roman"/>
          <w:sz w:val="32"/>
          <w:szCs w:val="32"/>
        </w:rPr>
        <w:t>nebo</w:t>
      </w:r>
      <w:proofErr w:type="spellEnd"/>
      <w:r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Pr="001911A9">
        <w:rPr>
          <w:rFonts w:ascii="Times New Roman" w:eastAsia="Amatic SC" w:hAnsi="Times New Roman" w:cs="Times New Roman"/>
          <w:sz w:val="32"/>
          <w:szCs w:val="32"/>
        </w:rPr>
        <w:t>uhynulé</w:t>
      </w:r>
      <w:proofErr w:type="spellEnd"/>
      <w:r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Pr="001911A9">
        <w:rPr>
          <w:rFonts w:ascii="Times New Roman" w:eastAsia="Amatic SC" w:hAnsi="Times New Roman" w:cs="Times New Roman"/>
          <w:sz w:val="32"/>
          <w:szCs w:val="32"/>
        </w:rPr>
        <w:t>prase</w:t>
      </w:r>
      <w:proofErr w:type="spellEnd"/>
      <w:r w:rsidRPr="001911A9">
        <w:rPr>
          <w:rFonts w:ascii="Times New Roman" w:eastAsia="Amatic SC" w:hAnsi="Times New Roman" w:cs="Times New Roman"/>
          <w:sz w:val="32"/>
          <w:szCs w:val="32"/>
        </w:rPr>
        <w:t xml:space="preserve">. </w:t>
      </w:r>
      <w:proofErr w:type="spellStart"/>
      <w:r w:rsidRPr="001911A9">
        <w:rPr>
          <w:rFonts w:ascii="Times New Roman" w:eastAsia="Amatic SC" w:hAnsi="Times New Roman" w:cs="Times New Roman"/>
          <w:sz w:val="32"/>
          <w:szCs w:val="32"/>
        </w:rPr>
        <w:t>Česlo</w:t>
      </w:r>
      <w:proofErr w:type="spellEnd"/>
      <w:r w:rsidRPr="001911A9">
        <w:rPr>
          <w:rFonts w:ascii="Times New Roman" w:eastAsia="Amatic SC" w:hAnsi="Times New Roman" w:cs="Times New Roman"/>
          <w:sz w:val="32"/>
          <w:szCs w:val="32"/>
        </w:rPr>
        <w:t xml:space="preserve"> je </w:t>
      </w:r>
      <w:proofErr w:type="spellStart"/>
      <w:r w:rsidRPr="001911A9">
        <w:rPr>
          <w:rFonts w:ascii="Times New Roman" w:eastAsia="Amatic SC" w:hAnsi="Times New Roman" w:cs="Times New Roman"/>
          <w:sz w:val="32"/>
          <w:szCs w:val="32"/>
        </w:rPr>
        <w:t>zařízení</w:t>
      </w:r>
      <w:proofErr w:type="spellEnd"/>
      <w:r w:rsidRPr="001911A9">
        <w:rPr>
          <w:rFonts w:ascii="Times New Roman" w:eastAsia="Amatic SC" w:hAnsi="Times New Roman" w:cs="Times New Roman"/>
          <w:sz w:val="32"/>
          <w:szCs w:val="32"/>
        </w:rPr>
        <w:t xml:space="preserve">, </w:t>
      </w:r>
      <w:proofErr w:type="spellStart"/>
      <w:r w:rsidRPr="001911A9">
        <w:rPr>
          <w:rFonts w:ascii="Times New Roman" w:eastAsia="Amatic SC" w:hAnsi="Times New Roman" w:cs="Times New Roman"/>
          <w:sz w:val="32"/>
          <w:szCs w:val="32"/>
        </w:rPr>
        <w:t>které</w:t>
      </w:r>
      <w:proofErr w:type="spellEnd"/>
      <w:r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Pr="001911A9">
        <w:rPr>
          <w:rFonts w:ascii="Times New Roman" w:eastAsia="Amatic SC" w:hAnsi="Times New Roman" w:cs="Times New Roman"/>
          <w:sz w:val="32"/>
          <w:szCs w:val="32"/>
        </w:rPr>
        <w:t>má</w:t>
      </w:r>
      <w:proofErr w:type="spellEnd"/>
      <w:r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Pr="001911A9">
        <w:rPr>
          <w:rFonts w:ascii="Times New Roman" w:eastAsia="Amatic SC" w:hAnsi="Times New Roman" w:cs="Times New Roman"/>
          <w:sz w:val="32"/>
          <w:szCs w:val="32"/>
        </w:rPr>
        <w:t>veliké</w:t>
      </w:r>
      <w:proofErr w:type="spellEnd"/>
      <w:r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Pr="001911A9">
        <w:rPr>
          <w:rFonts w:ascii="Times New Roman" w:eastAsia="Amatic SC" w:hAnsi="Times New Roman" w:cs="Times New Roman"/>
          <w:sz w:val="32"/>
          <w:szCs w:val="32"/>
        </w:rPr>
        <w:t>plastové</w:t>
      </w:r>
      <w:proofErr w:type="spellEnd"/>
      <w:r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Pr="001911A9">
        <w:rPr>
          <w:rFonts w:ascii="Times New Roman" w:eastAsia="Amatic SC" w:hAnsi="Times New Roman" w:cs="Times New Roman"/>
          <w:sz w:val="32"/>
          <w:szCs w:val="32"/>
        </w:rPr>
        <w:t>zuby</w:t>
      </w:r>
      <w:proofErr w:type="spellEnd"/>
      <w:r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Pr="001911A9">
        <w:rPr>
          <w:rFonts w:ascii="Times New Roman" w:eastAsia="Amatic SC" w:hAnsi="Times New Roman" w:cs="Times New Roman"/>
          <w:sz w:val="32"/>
          <w:szCs w:val="32"/>
        </w:rPr>
        <w:t>jako</w:t>
      </w:r>
      <w:proofErr w:type="spellEnd"/>
      <w:r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Pr="001911A9">
        <w:rPr>
          <w:rFonts w:ascii="Times New Roman" w:eastAsia="Amatic SC" w:hAnsi="Times New Roman" w:cs="Times New Roman"/>
          <w:sz w:val="32"/>
          <w:szCs w:val="32"/>
        </w:rPr>
        <w:t>hřeben</w:t>
      </w:r>
      <w:proofErr w:type="spellEnd"/>
      <w:r w:rsidRPr="001911A9">
        <w:rPr>
          <w:rFonts w:ascii="Times New Roman" w:eastAsia="Amatic SC" w:hAnsi="Times New Roman" w:cs="Times New Roman"/>
          <w:sz w:val="32"/>
          <w:szCs w:val="32"/>
        </w:rPr>
        <w:t xml:space="preserve"> a </w:t>
      </w:r>
      <w:proofErr w:type="spellStart"/>
      <w:r w:rsidRPr="001911A9">
        <w:rPr>
          <w:rFonts w:ascii="Times New Roman" w:eastAsia="Amatic SC" w:hAnsi="Times New Roman" w:cs="Times New Roman"/>
          <w:sz w:val="32"/>
          <w:szCs w:val="32"/>
        </w:rPr>
        <w:t>mezery</w:t>
      </w:r>
      <w:proofErr w:type="spellEnd"/>
      <w:r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Pr="001911A9">
        <w:rPr>
          <w:rFonts w:ascii="Times New Roman" w:eastAsia="Amatic SC" w:hAnsi="Times New Roman" w:cs="Times New Roman"/>
          <w:sz w:val="32"/>
          <w:szCs w:val="32"/>
        </w:rPr>
        <w:t>mezi</w:t>
      </w:r>
      <w:proofErr w:type="spellEnd"/>
      <w:r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Pr="001911A9">
        <w:rPr>
          <w:rFonts w:ascii="Times New Roman" w:eastAsia="Amatic SC" w:hAnsi="Times New Roman" w:cs="Times New Roman"/>
          <w:sz w:val="32"/>
          <w:szCs w:val="32"/>
        </w:rPr>
        <w:t>nimi</w:t>
      </w:r>
      <w:proofErr w:type="spellEnd"/>
      <w:r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Pr="001911A9">
        <w:rPr>
          <w:rFonts w:ascii="Times New Roman" w:eastAsia="Amatic SC" w:hAnsi="Times New Roman" w:cs="Times New Roman"/>
          <w:sz w:val="32"/>
          <w:szCs w:val="32"/>
        </w:rPr>
        <w:t>jsou</w:t>
      </w:r>
      <w:proofErr w:type="spellEnd"/>
      <w:r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Pr="001911A9">
        <w:rPr>
          <w:rFonts w:ascii="Times New Roman" w:eastAsia="Amatic SC" w:hAnsi="Times New Roman" w:cs="Times New Roman"/>
          <w:sz w:val="32"/>
          <w:szCs w:val="32"/>
        </w:rPr>
        <w:t>veliké</w:t>
      </w:r>
      <w:proofErr w:type="spellEnd"/>
      <w:r w:rsidRPr="001911A9">
        <w:rPr>
          <w:rFonts w:ascii="Times New Roman" w:eastAsia="Amatic SC" w:hAnsi="Times New Roman" w:cs="Times New Roman"/>
          <w:sz w:val="32"/>
          <w:szCs w:val="32"/>
        </w:rPr>
        <w:t xml:space="preserve"> 6 </w:t>
      </w:r>
      <w:proofErr w:type="spellStart"/>
      <w:r w:rsidRPr="001911A9">
        <w:rPr>
          <w:rFonts w:ascii="Times New Roman" w:eastAsia="Amatic SC" w:hAnsi="Times New Roman" w:cs="Times New Roman"/>
          <w:sz w:val="32"/>
          <w:szCs w:val="32"/>
        </w:rPr>
        <w:t>milimetrů</w:t>
      </w:r>
      <w:proofErr w:type="spellEnd"/>
      <w:r w:rsidRPr="001911A9">
        <w:rPr>
          <w:rFonts w:ascii="Times New Roman" w:eastAsia="Amatic SC" w:hAnsi="Times New Roman" w:cs="Times New Roman"/>
          <w:sz w:val="32"/>
          <w:szCs w:val="32"/>
        </w:rPr>
        <w:t xml:space="preserve">. </w:t>
      </w:r>
      <w:proofErr w:type="spellStart"/>
      <w:r w:rsidRPr="001911A9">
        <w:rPr>
          <w:rFonts w:ascii="Times New Roman" w:eastAsia="Amatic SC" w:hAnsi="Times New Roman" w:cs="Times New Roman"/>
          <w:sz w:val="32"/>
          <w:szCs w:val="32"/>
        </w:rPr>
        <w:t>Zachycené</w:t>
      </w:r>
      <w:proofErr w:type="spellEnd"/>
      <w:r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Pr="001911A9">
        <w:rPr>
          <w:rFonts w:ascii="Times New Roman" w:eastAsia="Amatic SC" w:hAnsi="Times New Roman" w:cs="Times New Roman"/>
          <w:sz w:val="32"/>
          <w:szCs w:val="32"/>
        </w:rPr>
        <w:t>nečistoty</w:t>
      </w:r>
      <w:proofErr w:type="spellEnd"/>
      <w:r w:rsidRPr="001911A9">
        <w:rPr>
          <w:rFonts w:ascii="Times New Roman" w:eastAsia="Amatic SC" w:hAnsi="Times New Roman" w:cs="Times New Roman"/>
          <w:sz w:val="32"/>
          <w:szCs w:val="32"/>
        </w:rPr>
        <w:t xml:space="preserve"> se </w:t>
      </w:r>
      <w:proofErr w:type="spellStart"/>
      <w:r w:rsidRPr="001911A9">
        <w:rPr>
          <w:rFonts w:ascii="Times New Roman" w:eastAsia="Amatic SC" w:hAnsi="Times New Roman" w:cs="Times New Roman"/>
          <w:sz w:val="32"/>
          <w:szCs w:val="32"/>
        </w:rPr>
        <w:t>odvážejí</w:t>
      </w:r>
      <w:proofErr w:type="spellEnd"/>
      <w:r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1911A9">
        <w:rPr>
          <w:rFonts w:ascii="Times New Roman" w:eastAsia="Amatic SC" w:hAnsi="Times New Roman" w:cs="Times New Roman"/>
          <w:sz w:val="32"/>
          <w:szCs w:val="32"/>
        </w:rPr>
        <w:t>na</w:t>
      </w:r>
      <w:proofErr w:type="spellEnd"/>
      <w:proofErr w:type="gramEnd"/>
      <w:r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Pr="001911A9">
        <w:rPr>
          <w:rFonts w:ascii="Times New Roman" w:eastAsia="Amatic SC" w:hAnsi="Times New Roman" w:cs="Times New Roman"/>
          <w:sz w:val="32"/>
          <w:szCs w:val="32"/>
        </w:rPr>
        <w:t>skládku</w:t>
      </w:r>
      <w:proofErr w:type="spellEnd"/>
      <w:r w:rsidRPr="001911A9">
        <w:rPr>
          <w:rFonts w:ascii="Times New Roman" w:eastAsia="Amatic SC" w:hAnsi="Times New Roman" w:cs="Times New Roman"/>
          <w:sz w:val="32"/>
          <w:szCs w:val="32"/>
        </w:rPr>
        <w:t xml:space="preserve">. </w:t>
      </w:r>
    </w:p>
    <w:p w:rsidR="00553D4B" w:rsidRDefault="004845A5">
      <w:pPr>
        <w:rPr>
          <w:rFonts w:ascii="Amatic SC" w:eastAsia="Amatic SC" w:hAnsi="Amatic SC" w:cs="Amatic SC"/>
          <w:b/>
          <w:sz w:val="36"/>
          <w:szCs w:val="36"/>
        </w:rPr>
      </w:pPr>
      <w:r>
        <w:br w:type="page"/>
      </w:r>
    </w:p>
    <w:p w:rsidR="00553D4B" w:rsidRDefault="00553D4B">
      <w:pPr>
        <w:jc w:val="center"/>
        <w:rPr>
          <w:rFonts w:ascii="Amatic SC" w:eastAsia="Amatic SC" w:hAnsi="Amatic SC" w:cs="Amatic SC"/>
          <w:b/>
          <w:sz w:val="192"/>
          <w:szCs w:val="192"/>
        </w:rPr>
      </w:pPr>
    </w:p>
    <w:p w:rsidR="00553D4B" w:rsidRDefault="001911A9">
      <w:pPr>
        <w:jc w:val="center"/>
        <w:rPr>
          <w:rFonts w:ascii="Amatic SC" w:eastAsia="Amatic SC" w:hAnsi="Amatic SC" w:cs="Amatic SC"/>
          <w:b/>
          <w:sz w:val="240"/>
          <w:szCs w:val="240"/>
        </w:rPr>
      </w:pPr>
      <w:proofErr w:type="spellStart"/>
      <w:r>
        <w:rPr>
          <w:rFonts w:ascii="Amatic SC" w:eastAsia="Amatic SC" w:hAnsi="Amatic SC" w:cs="Amatic SC"/>
          <w:b/>
          <w:sz w:val="240"/>
          <w:szCs w:val="240"/>
        </w:rPr>
        <w:t>Č</w:t>
      </w:r>
      <w:r w:rsidR="004845A5">
        <w:rPr>
          <w:rFonts w:ascii="Amatic SC" w:eastAsia="Amatic SC" w:hAnsi="Amatic SC" w:cs="Amatic SC"/>
          <w:b/>
          <w:sz w:val="240"/>
          <w:szCs w:val="240"/>
        </w:rPr>
        <w:t>esle</w:t>
      </w:r>
      <w:proofErr w:type="spellEnd"/>
      <w:r w:rsidR="004845A5">
        <w:br w:type="page"/>
      </w:r>
    </w:p>
    <w:p w:rsidR="00553D4B" w:rsidRPr="008F5A99" w:rsidRDefault="001911A9" w:rsidP="008F5A99">
      <w:pPr>
        <w:pStyle w:val="Odstavecseseznamem"/>
        <w:numPr>
          <w:ilvl w:val="0"/>
          <w:numId w:val="1"/>
        </w:numPr>
        <w:jc w:val="center"/>
        <w:rPr>
          <w:rFonts w:ascii="Amatic SC" w:eastAsia="Amatic SC" w:hAnsi="Amatic SC" w:cs="Amatic SC"/>
          <w:b/>
          <w:sz w:val="96"/>
          <w:szCs w:val="96"/>
        </w:rPr>
      </w:pPr>
      <w:proofErr w:type="spellStart"/>
      <w:r w:rsidRPr="008F5A99">
        <w:rPr>
          <w:rFonts w:ascii="Amatic SC" w:eastAsia="Amatic SC" w:hAnsi="Amatic SC" w:cs="Amatic SC"/>
          <w:b/>
          <w:sz w:val="96"/>
          <w:szCs w:val="96"/>
        </w:rPr>
        <w:lastRenderedPageBreak/>
        <w:t>Usazovací</w:t>
      </w:r>
      <w:proofErr w:type="spellEnd"/>
      <w:r w:rsidRPr="008F5A99">
        <w:rPr>
          <w:rFonts w:ascii="Amatic SC" w:eastAsia="Amatic SC" w:hAnsi="Amatic SC" w:cs="Amatic SC"/>
          <w:b/>
          <w:sz w:val="96"/>
          <w:szCs w:val="96"/>
        </w:rPr>
        <w:t xml:space="preserve"> a </w:t>
      </w:r>
      <w:proofErr w:type="spellStart"/>
      <w:r w:rsidR="004845A5" w:rsidRPr="008F5A99">
        <w:rPr>
          <w:rFonts w:ascii="Amatic SC" w:eastAsia="Amatic SC" w:hAnsi="Amatic SC" w:cs="Amatic SC"/>
          <w:b/>
          <w:sz w:val="96"/>
          <w:szCs w:val="96"/>
        </w:rPr>
        <w:t>vyhnívací</w:t>
      </w:r>
      <w:proofErr w:type="spellEnd"/>
      <w:r w:rsidR="004845A5" w:rsidRPr="008F5A99">
        <w:rPr>
          <w:rFonts w:ascii="Amatic SC" w:eastAsia="Amatic SC" w:hAnsi="Amatic SC" w:cs="Amatic SC"/>
          <w:b/>
          <w:sz w:val="96"/>
          <w:szCs w:val="96"/>
        </w:rPr>
        <w:t xml:space="preserve"> </w:t>
      </w:r>
      <w:proofErr w:type="spellStart"/>
      <w:r w:rsidR="004845A5" w:rsidRPr="008F5A99">
        <w:rPr>
          <w:rFonts w:ascii="Amatic SC" w:eastAsia="Amatic SC" w:hAnsi="Amatic SC" w:cs="Amatic SC"/>
          <w:b/>
          <w:sz w:val="96"/>
          <w:szCs w:val="96"/>
        </w:rPr>
        <w:t>nádrž</w:t>
      </w:r>
      <w:proofErr w:type="spellEnd"/>
    </w:p>
    <w:p w:rsidR="00553D4B" w:rsidRPr="001911A9" w:rsidRDefault="00A770A8" w:rsidP="001911A9">
      <w:pPr>
        <w:spacing w:line="360" w:lineRule="auto"/>
        <w:jc w:val="both"/>
        <w:rPr>
          <w:rFonts w:ascii="Times New Roman" w:eastAsia="Amatic SC" w:hAnsi="Times New Roman" w:cs="Times New Roman"/>
          <w:sz w:val="32"/>
          <w:szCs w:val="32"/>
        </w:rPr>
      </w:pPr>
      <w:r w:rsidRPr="001911A9">
        <w:rPr>
          <w:rFonts w:ascii="Times New Roman" w:hAnsi="Times New Roman" w:cs="Times New Roman"/>
          <w:noProof/>
          <w:sz w:val="32"/>
          <w:szCs w:val="32"/>
          <w:lang w:val="cs-CZ"/>
        </w:rPr>
        <w:drawing>
          <wp:anchor distT="114300" distB="114300" distL="114300" distR="114300" simplePos="0" relativeHeight="251661312" behindDoc="0" locked="0" layoutInCell="1" hidden="0" allowOverlap="1">
            <wp:simplePos x="0" y="0"/>
            <wp:positionH relativeFrom="column">
              <wp:posOffset>182880</wp:posOffset>
            </wp:positionH>
            <wp:positionV relativeFrom="paragraph">
              <wp:posOffset>2087245</wp:posOffset>
            </wp:positionV>
            <wp:extent cx="3128645" cy="2353945"/>
            <wp:effectExtent l="0" t="0" r="0" b="8255"/>
            <wp:wrapSquare wrapText="bothSides" distT="114300" distB="114300" distL="114300" distR="114300"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645" cy="23539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3206D0" w:rsidRPr="001911A9">
        <w:rPr>
          <w:noProof/>
          <w:lang w:val="cs-CZ"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184150</wp:posOffset>
            </wp:positionH>
            <wp:positionV relativeFrom="paragraph">
              <wp:posOffset>10795</wp:posOffset>
            </wp:positionV>
            <wp:extent cx="2260600" cy="1695450"/>
            <wp:effectExtent l="0" t="0" r="6350" b="0"/>
            <wp:wrapSquare wrapText="bothSides" distT="114300" distB="114300" distL="114300" distR="114300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1695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Nyní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čeká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vodu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odpočinek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v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jedné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z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usazovacích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nádrží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.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Jsou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to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velké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kulaté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bazény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.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Kal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(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bláto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) a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špína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se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usadí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na</w:t>
      </w:r>
      <w:proofErr w:type="spellEnd"/>
      <w:proofErr w:type="gram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dně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,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na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hladině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zůstanou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plavat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oleje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,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tuky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, a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drobné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plovoucí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A33055" w:rsidRPr="001911A9">
        <w:rPr>
          <w:rFonts w:ascii="Times New Roman" w:eastAsia="Amatic SC" w:hAnsi="Times New Roman" w:cs="Times New Roman"/>
          <w:sz w:val="32"/>
          <w:szCs w:val="32"/>
        </w:rPr>
        <w:t>nečistoty</w:t>
      </w:r>
      <w:proofErr w:type="spellEnd"/>
      <w:r w:rsidR="00A33055" w:rsidRPr="001911A9">
        <w:rPr>
          <w:rFonts w:ascii="Times New Roman" w:eastAsia="Amatic SC" w:hAnsi="Times New Roman" w:cs="Times New Roman"/>
          <w:sz w:val="32"/>
          <w:szCs w:val="32"/>
        </w:rPr>
        <w:t xml:space="preserve">.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Špína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ze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dna</w:t>
      </w:r>
      <w:proofErr w:type="spellEnd"/>
      <w:proofErr w:type="gram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se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pak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odváží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do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uzavřených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vyhnívacích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nádrží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,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kde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přibližně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měsíc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hnije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.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Při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hnití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se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uvolňuje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plyn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,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který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je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skladován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v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plynojemech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.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Hořením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plynu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vzniká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teplo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na</w:t>
      </w:r>
      <w:proofErr w:type="spellEnd"/>
      <w:proofErr w:type="gram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vytápění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budov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v “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čovce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” a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někdy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se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tak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vyrábí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i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elektrická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energie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. </w:t>
      </w:r>
      <w:r w:rsidR="004845A5" w:rsidRPr="001911A9">
        <w:rPr>
          <w:rFonts w:ascii="Times New Roman" w:hAnsi="Times New Roman" w:cs="Times New Roman"/>
          <w:sz w:val="32"/>
          <w:szCs w:val="32"/>
        </w:rPr>
        <w:br w:type="page"/>
      </w:r>
    </w:p>
    <w:p w:rsidR="00553D4B" w:rsidRPr="001911A9" w:rsidRDefault="004845A5">
      <w:pPr>
        <w:jc w:val="center"/>
        <w:rPr>
          <w:rFonts w:ascii="Amatic SC" w:eastAsia="Amatic SC" w:hAnsi="Amatic SC" w:cs="Amatic SC"/>
          <w:b/>
          <w:sz w:val="200"/>
          <w:szCs w:val="200"/>
        </w:rPr>
      </w:pPr>
      <w:proofErr w:type="spellStart"/>
      <w:r w:rsidRPr="001911A9">
        <w:rPr>
          <w:rFonts w:ascii="Amatic SC" w:eastAsia="Amatic SC" w:hAnsi="Amatic SC" w:cs="Amatic SC"/>
          <w:b/>
          <w:sz w:val="200"/>
          <w:szCs w:val="200"/>
        </w:rPr>
        <w:lastRenderedPageBreak/>
        <w:t>Usazovací</w:t>
      </w:r>
      <w:proofErr w:type="spellEnd"/>
      <w:r w:rsidRPr="001911A9">
        <w:rPr>
          <w:rFonts w:ascii="Amatic SC" w:eastAsia="Amatic SC" w:hAnsi="Amatic SC" w:cs="Amatic SC"/>
          <w:b/>
          <w:sz w:val="200"/>
          <w:szCs w:val="200"/>
        </w:rPr>
        <w:t xml:space="preserve"> a </w:t>
      </w:r>
      <w:proofErr w:type="spellStart"/>
      <w:r w:rsidRPr="001911A9">
        <w:rPr>
          <w:rFonts w:ascii="Amatic SC" w:eastAsia="Amatic SC" w:hAnsi="Amatic SC" w:cs="Amatic SC"/>
          <w:b/>
          <w:sz w:val="200"/>
          <w:szCs w:val="200"/>
        </w:rPr>
        <w:t>vyhnívací</w:t>
      </w:r>
      <w:proofErr w:type="spellEnd"/>
      <w:r w:rsidRPr="001911A9">
        <w:rPr>
          <w:rFonts w:ascii="Amatic SC" w:eastAsia="Amatic SC" w:hAnsi="Amatic SC" w:cs="Amatic SC"/>
          <w:b/>
          <w:sz w:val="200"/>
          <w:szCs w:val="200"/>
        </w:rPr>
        <w:t xml:space="preserve"> </w:t>
      </w:r>
      <w:proofErr w:type="spellStart"/>
      <w:r w:rsidRPr="001911A9">
        <w:rPr>
          <w:rFonts w:ascii="Amatic SC" w:eastAsia="Amatic SC" w:hAnsi="Amatic SC" w:cs="Amatic SC"/>
          <w:b/>
          <w:sz w:val="200"/>
          <w:szCs w:val="200"/>
        </w:rPr>
        <w:t>nádrž</w:t>
      </w:r>
      <w:proofErr w:type="spellEnd"/>
      <w:r w:rsidRPr="001911A9">
        <w:rPr>
          <w:sz w:val="200"/>
          <w:szCs w:val="200"/>
        </w:rPr>
        <w:br w:type="page"/>
      </w:r>
    </w:p>
    <w:p w:rsidR="00553D4B" w:rsidRPr="008F5A99" w:rsidRDefault="001911A9" w:rsidP="008F5A99">
      <w:pPr>
        <w:pStyle w:val="Odstavecseseznamem"/>
        <w:numPr>
          <w:ilvl w:val="0"/>
          <w:numId w:val="1"/>
        </w:numPr>
        <w:jc w:val="center"/>
        <w:rPr>
          <w:rFonts w:ascii="Amatic SC" w:eastAsia="Amatic SC" w:hAnsi="Amatic SC" w:cs="Amatic SC"/>
          <w:b/>
          <w:sz w:val="120"/>
          <w:szCs w:val="120"/>
        </w:rPr>
      </w:pPr>
      <w:proofErr w:type="spellStart"/>
      <w:r w:rsidRPr="008F5A99">
        <w:rPr>
          <w:rFonts w:ascii="Amatic SC" w:eastAsia="Amatic SC" w:hAnsi="Amatic SC" w:cs="Amatic SC"/>
          <w:b/>
          <w:sz w:val="120"/>
          <w:szCs w:val="120"/>
        </w:rPr>
        <w:lastRenderedPageBreak/>
        <w:t>A</w:t>
      </w:r>
      <w:r w:rsidR="004845A5" w:rsidRPr="008F5A99">
        <w:rPr>
          <w:rFonts w:ascii="Amatic SC" w:eastAsia="Amatic SC" w:hAnsi="Amatic SC" w:cs="Amatic SC"/>
          <w:b/>
          <w:sz w:val="120"/>
          <w:szCs w:val="120"/>
        </w:rPr>
        <w:t>ktivační</w:t>
      </w:r>
      <w:proofErr w:type="spellEnd"/>
      <w:r w:rsidR="004845A5" w:rsidRPr="008F5A99">
        <w:rPr>
          <w:rFonts w:ascii="Amatic SC" w:eastAsia="Amatic SC" w:hAnsi="Amatic SC" w:cs="Amatic SC"/>
          <w:b/>
          <w:sz w:val="120"/>
          <w:szCs w:val="120"/>
        </w:rPr>
        <w:t xml:space="preserve"> </w:t>
      </w:r>
      <w:proofErr w:type="spellStart"/>
      <w:r w:rsidR="004845A5" w:rsidRPr="008F5A99">
        <w:rPr>
          <w:rFonts w:ascii="Amatic SC" w:eastAsia="Amatic SC" w:hAnsi="Amatic SC" w:cs="Amatic SC"/>
          <w:b/>
          <w:sz w:val="120"/>
          <w:szCs w:val="120"/>
        </w:rPr>
        <w:t>nádrž</w:t>
      </w:r>
      <w:proofErr w:type="spellEnd"/>
    </w:p>
    <w:p w:rsidR="00553D4B" w:rsidRPr="001911A9" w:rsidRDefault="00303866" w:rsidP="001911A9">
      <w:pPr>
        <w:spacing w:line="360" w:lineRule="auto"/>
        <w:ind w:left="720"/>
        <w:jc w:val="both"/>
        <w:rPr>
          <w:rFonts w:ascii="Times New Roman" w:eastAsia="Amatic SC" w:hAnsi="Times New Roman" w:cs="Times New Roman"/>
          <w:sz w:val="32"/>
          <w:szCs w:val="32"/>
        </w:rPr>
      </w:pPr>
      <w:r>
        <w:rPr>
          <w:noProof/>
          <w:lang w:val="cs-CZ"/>
        </w:rPr>
        <w:drawing>
          <wp:anchor distT="114300" distB="114300" distL="114300" distR="114300" simplePos="0" relativeHeight="251662336" behindDoc="0" locked="0" layoutInCell="1" hidden="0" allowOverlap="1">
            <wp:simplePos x="0" y="0"/>
            <wp:positionH relativeFrom="column">
              <wp:posOffset>182880</wp:posOffset>
            </wp:positionH>
            <wp:positionV relativeFrom="paragraph">
              <wp:posOffset>8890</wp:posOffset>
            </wp:positionV>
            <wp:extent cx="3238500" cy="3238500"/>
            <wp:effectExtent l="0" t="0" r="0" b="0"/>
            <wp:wrapSquare wrapText="bothSides" distT="114300" distB="114300" distL="114300" distR="11430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323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Voda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vytékající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z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usazovací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nádrže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už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obsahuje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jen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malou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část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z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původních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nečistot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.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Předposlední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zastávkou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je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aktivační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nádrž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,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která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vypadá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jako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několik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menších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bazénů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vedle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sebe</w:t>
      </w:r>
      <w:proofErr w:type="spellEnd"/>
      <w:proofErr w:type="gram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.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Zde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setrvá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voda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přibližně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dva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dny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. V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této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nádrži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se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nachází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různé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užitečné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bakterie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,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které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vodu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čistí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.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Bakterií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je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tu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tolik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,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že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je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voda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úplně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hnědá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a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zakalená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.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Říká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se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tomu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aktivovaný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kal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. Do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vody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se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pumpuje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vzduch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,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který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potřebují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bakterie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k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životu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. </w:t>
      </w:r>
      <w:r w:rsidR="004845A5" w:rsidRPr="001911A9">
        <w:rPr>
          <w:rFonts w:ascii="Times New Roman" w:hAnsi="Times New Roman" w:cs="Times New Roman"/>
          <w:sz w:val="32"/>
          <w:szCs w:val="32"/>
        </w:rPr>
        <w:br w:type="page"/>
      </w:r>
    </w:p>
    <w:p w:rsidR="00553D4B" w:rsidRDefault="001911A9">
      <w:pPr>
        <w:jc w:val="center"/>
        <w:rPr>
          <w:rFonts w:ascii="Amatic SC" w:eastAsia="Amatic SC" w:hAnsi="Amatic SC" w:cs="Amatic SC"/>
          <w:b/>
          <w:sz w:val="240"/>
          <w:szCs w:val="240"/>
        </w:rPr>
      </w:pPr>
      <w:proofErr w:type="spellStart"/>
      <w:r>
        <w:rPr>
          <w:rFonts w:ascii="Amatic SC" w:eastAsia="Amatic SC" w:hAnsi="Amatic SC" w:cs="Amatic SC"/>
          <w:b/>
          <w:sz w:val="240"/>
          <w:szCs w:val="240"/>
        </w:rPr>
        <w:lastRenderedPageBreak/>
        <w:t>A</w:t>
      </w:r>
      <w:r w:rsidR="004845A5">
        <w:rPr>
          <w:rFonts w:ascii="Amatic SC" w:eastAsia="Amatic SC" w:hAnsi="Amatic SC" w:cs="Amatic SC"/>
          <w:b/>
          <w:sz w:val="240"/>
          <w:szCs w:val="240"/>
        </w:rPr>
        <w:t>ktivační</w:t>
      </w:r>
      <w:proofErr w:type="spellEnd"/>
      <w:r w:rsidR="004845A5">
        <w:rPr>
          <w:rFonts w:ascii="Amatic SC" w:eastAsia="Amatic SC" w:hAnsi="Amatic SC" w:cs="Amatic SC"/>
          <w:b/>
          <w:sz w:val="240"/>
          <w:szCs w:val="240"/>
        </w:rPr>
        <w:t xml:space="preserve"> </w:t>
      </w:r>
      <w:proofErr w:type="spellStart"/>
      <w:r w:rsidR="004845A5">
        <w:rPr>
          <w:rFonts w:ascii="Amatic SC" w:eastAsia="Amatic SC" w:hAnsi="Amatic SC" w:cs="Amatic SC"/>
          <w:b/>
          <w:sz w:val="240"/>
          <w:szCs w:val="240"/>
        </w:rPr>
        <w:t>nádrž</w:t>
      </w:r>
      <w:proofErr w:type="spellEnd"/>
      <w:r w:rsidR="004845A5">
        <w:br w:type="page"/>
      </w:r>
    </w:p>
    <w:p w:rsidR="00553D4B" w:rsidRPr="00CA0A0B" w:rsidRDefault="001911A9" w:rsidP="00CA0A0B">
      <w:pPr>
        <w:pStyle w:val="Odstavecseseznamem"/>
        <w:numPr>
          <w:ilvl w:val="0"/>
          <w:numId w:val="1"/>
        </w:numPr>
        <w:jc w:val="center"/>
        <w:rPr>
          <w:rFonts w:ascii="Amatic SC" w:eastAsia="Amatic SC" w:hAnsi="Amatic SC" w:cs="Amatic SC"/>
          <w:b/>
          <w:sz w:val="120"/>
          <w:szCs w:val="120"/>
        </w:rPr>
      </w:pPr>
      <w:proofErr w:type="spellStart"/>
      <w:r w:rsidRPr="00CA0A0B">
        <w:rPr>
          <w:rFonts w:ascii="Amatic SC" w:eastAsia="Amatic SC" w:hAnsi="Amatic SC" w:cs="Amatic SC"/>
          <w:b/>
          <w:sz w:val="120"/>
          <w:szCs w:val="120"/>
        </w:rPr>
        <w:lastRenderedPageBreak/>
        <w:t>D</w:t>
      </w:r>
      <w:r w:rsidR="004845A5" w:rsidRPr="00CA0A0B">
        <w:rPr>
          <w:rFonts w:ascii="Amatic SC" w:eastAsia="Amatic SC" w:hAnsi="Amatic SC" w:cs="Amatic SC"/>
          <w:b/>
          <w:sz w:val="120"/>
          <w:szCs w:val="120"/>
        </w:rPr>
        <w:t>osazovací</w:t>
      </w:r>
      <w:proofErr w:type="spellEnd"/>
      <w:r w:rsidR="004845A5" w:rsidRPr="00CA0A0B">
        <w:rPr>
          <w:rFonts w:ascii="Amatic SC" w:eastAsia="Amatic SC" w:hAnsi="Amatic SC" w:cs="Amatic SC"/>
          <w:b/>
          <w:sz w:val="120"/>
          <w:szCs w:val="120"/>
        </w:rPr>
        <w:t xml:space="preserve"> </w:t>
      </w:r>
      <w:proofErr w:type="spellStart"/>
      <w:r w:rsidR="004845A5" w:rsidRPr="00CA0A0B">
        <w:rPr>
          <w:rFonts w:ascii="Amatic SC" w:eastAsia="Amatic SC" w:hAnsi="Amatic SC" w:cs="Amatic SC"/>
          <w:b/>
          <w:sz w:val="120"/>
          <w:szCs w:val="120"/>
        </w:rPr>
        <w:t>nádrž</w:t>
      </w:r>
      <w:proofErr w:type="spellEnd"/>
      <w:r w:rsidR="004845A5" w:rsidRPr="00CA0A0B">
        <w:rPr>
          <w:rFonts w:ascii="Amatic SC" w:eastAsia="Amatic SC" w:hAnsi="Amatic SC" w:cs="Amatic SC"/>
          <w:b/>
          <w:sz w:val="120"/>
          <w:szCs w:val="120"/>
        </w:rPr>
        <w:t xml:space="preserve"> </w:t>
      </w:r>
    </w:p>
    <w:p w:rsidR="00553D4B" w:rsidRPr="001911A9" w:rsidRDefault="00E94EEB" w:rsidP="000D6091">
      <w:pPr>
        <w:spacing w:line="360" w:lineRule="auto"/>
        <w:jc w:val="both"/>
        <w:rPr>
          <w:rFonts w:ascii="Times New Roman" w:eastAsia="Amatic SC" w:hAnsi="Times New Roman" w:cs="Times New Roman"/>
          <w:sz w:val="32"/>
          <w:szCs w:val="32"/>
        </w:rPr>
      </w:pPr>
      <w:r w:rsidRPr="001911A9">
        <w:rPr>
          <w:rFonts w:ascii="Times New Roman" w:hAnsi="Times New Roman" w:cs="Times New Roman"/>
          <w:noProof/>
          <w:sz w:val="32"/>
          <w:szCs w:val="32"/>
          <w:lang w:val="cs-CZ"/>
        </w:rPr>
        <w:drawing>
          <wp:anchor distT="114300" distB="114300" distL="114300" distR="114300" simplePos="0" relativeHeight="251664384" behindDoc="0" locked="0" layoutInCell="1" hidden="0" allowOverlap="1">
            <wp:simplePos x="0" y="0"/>
            <wp:positionH relativeFrom="column">
              <wp:posOffset>0</wp:posOffset>
            </wp:positionH>
            <wp:positionV relativeFrom="paragraph">
              <wp:posOffset>2052192</wp:posOffset>
            </wp:positionV>
            <wp:extent cx="2476500" cy="1815721"/>
            <wp:effectExtent l="0" t="0" r="0" b="0"/>
            <wp:wrapSquare wrapText="bothSides" distT="114300" distB="114300" distL="114300" distR="114300"/>
            <wp:docPr id="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8157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cs-CZ"/>
        </w:rPr>
        <w:drawing>
          <wp:anchor distT="114300" distB="114300" distL="114300" distR="114300" simplePos="0" relativeHeight="251663360" behindDoc="0" locked="0" layoutInCell="1" hidden="0" allowOverlap="1">
            <wp:simplePos x="0" y="0"/>
            <wp:positionH relativeFrom="column">
              <wp:posOffset>57150</wp:posOffset>
            </wp:positionH>
            <wp:positionV relativeFrom="paragraph">
              <wp:posOffset>36830</wp:posOffset>
            </wp:positionV>
            <wp:extent cx="2419350" cy="1819275"/>
            <wp:effectExtent l="0" t="0" r="0" b="9525"/>
            <wp:wrapSquare wrapText="bothSides" distT="114300" distB="114300" distL="114300" distR="11430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819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Voda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plná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aktivovaného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kalu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a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malých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zbytků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rozpuštěných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nečistot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se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před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opuštěním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čistírny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ještě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zdrží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v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dosazovací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nádrži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. Je to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opět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kruhový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bazén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, ale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větší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než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usazovací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nádrže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. Na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jejich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dně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se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aktivovaný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kal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usadí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.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Vyčištěná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voda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z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dosazovací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nádrže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se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konečně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může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vypustit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do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řeky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.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Ve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větších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městech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se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část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vyčištěné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vody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odvádí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potrubím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do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továren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a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podniků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,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kde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slouží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jako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užitková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voda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- </w:t>
      </w:r>
      <w:proofErr w:type="spellStart"/>
      <w:proofErr w:type="gram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na</w:t>
      </w:r>
      <w:proofErr w:type="spellEnd"/>
      <w:proofErr w:type="gram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ochlazování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,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zalévání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,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oplachování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,</w:t>
      </w:r>
      <w:r w:rsidR="00CA0A0B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apod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.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Voda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z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čistírny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odpadních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vod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není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pitná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!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Obsahuje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totiž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malé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množství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rozpušt</w:t>
      </w:r>
      <w:bookmarkStart w:id="0" w:name="_GoBack"/>
      <w:bookmarkEnd w:id="0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ěných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nečistot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,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které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nelze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 </w:t>
      </w:r>
      <w:proofErr w:type="spellStart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>vyčistit</w:t>
      </w:r>
      <w:proofErr w:type="spellEnd"/>
      <w:r w:rsidR="004845A5" w:rsidRPr="001911A9">
        <w:rPr>
          <w:rFonts w:ascii="Times New Roman" w:eastAsia="Amatic SC" w:hAnsi="Times New Roman" w:cs="Times New Roman"/>
          <w:sz w:val="32"/>
          <w:szCs w:val="32"/>
        </w:rPr>
        <w:t xml:space="preserve">. </w:t>
      </w:r>
      <w:r w:rsidR="004845A5" w:rsidRPr="001911A9">
        <w:rPr>
          <w:rFonts w:ascii="Times New Roman" w:hAnsi="Times New Roman" w:cs="Times New Roman"/>
          <w:sz w:val="32"/>
          <w:szCs w:val="32"/>
        </w:rPr>
        <w:br w:type="page"/>
      </w:r>
    </w:p>
    <w:p w:rsidR="00553D4B" w:rsidRDefault="001911A9">
      <w:pPr>
        <w:jc w:val="center"/>
        <w:rPr>
          <w:rFonts w:ascii="Amatic SC" w:eastAsia="Amatic SC" w:hAnsi="Amatic SC" w:cs="Amatic SC"/>
          <w:b/>
          <w:sz w:val="36"/>
          <w:szCs w:val="36"/>
        </w:rPr>
      </w:pPr>
      <w:proofErr w:type="spellStart"/>
      <w:r>
        <w:rPr>
          <w:rFonts w:ascii="Amatic SC" w:eastAsia="Amatic SC" w:hAnsi="Amatic SC" w:cs="Amatic SC"/>
          <w:b/>
          <w:sz w:val="240"/>
          <w:szCs w:val="240"/>
        </w:rPr>
        <w:lastRenderedPageBreak/>
        <w:t>D</w:t>
      </w:r>
      <w:r w:rsidR="004845A5">
        <w:rPr>
          <w:rFonts w:ascii="Amatic SC" w:eastAsia="Amatic SC" w:hAnsi="Amatic SC" w:cs="Amatic SC"/>
          <w:b/>
          <w:sz w:val="240"/>
          <w:szCs w:val="240"/>
        </w:rPr>
        <w:t>osazovací</w:t>
      </w:r>
      <w:proofErr w:type="spellEnd"/>
      <w:r w:rsidR="004845A5">
        <w:rPr>
          <w:rFonts w:ascii="Amatic SC" w:eastAsia="Amatic SC" w:hAnsi="Amatic SC" w:cs="Amatic SC"/>
          <w:b/>
          <w:sz w:val="240"/>
          <w:szCs w:val="240"/>
        </w:rPr>
        <w:t xml:space="preserve"> </w:t>
      </w:r>
      <w:proofErr w:type="spellStart"/>
      <w:r w:rsidR="004845A5">
        <w:rPr>
          <w:rFonts w:ascii="Amatic SC" w:eastAsia="Amatic SC" w:hAnsi="Amatic SC" w:cs="Amatic SC"/>
          <w:b/>
          <w:sz w:val="240"/>
          <w:szCs w:val="240"/>
        </w:rPr>
        <w:t>nádrž</w:t>
      </w:r>
      <w:proofErr w:type="spellEnd"/>
    </w:p>
    <w:p w:rsidR="00553D4B" w:rsidRDefault="00553D4B">
      <w:pPr>
        <w:jc w:val="center"/>
        <w:rPr>
          <w:rFonts w:ascii="Amatic SC" w:eastAsia="Amatic SC" w:hAnsi="Amatic SC" w:cs="Amatic SC"/>
          <w:b/>
          <w:sz w:val="120"/>
          <w:szCs w:val="120"/>
        </w:rPr>
      </w:pPr>
    </w:p>
    <w:sectPr w:rsidR="00553D4B">
      <w:type w:val="continuous"/>
      <w:pgSz w:w="16838" w:h="11906"/>
      <w:pgMar w:top="720" w:right="720" w:bottom="720" w:left="720" w:header="720" w:footer="720" w:gutter="0"/>
      <w:cols w:space="708" w:equalWidth="0">
        <w:col w:w="15397" w:space="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79E1" w:rsidRDefault="008879E1">
      <w:pPr>
        <w:spacing w:line="240" w:lineRule="auto"/>
      </w:pPr>
      <w:r>
        <w:separator/>
      </w:r>
    </w:p>
  </w:endnote>
  <w:endnote w:type="continuationSeparator" w:id="0">
    <w:p w:rsidR="008879E1" w:rsidRDefault="008879E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matic SC">
    <w:altName w:val="Times New Roman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1CFA" w:rsidRDefault="00141CFA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3D4B" w:rsidRDefault="00141CFA">
    <w:pPr>
      <w:jc w:val="center"/>
    </w:pPr>
    <w:r>
      <w:rPr>
        <w:noProof/>
        <w:lang w:val="cs-CZ"/>
      </w:rPr>
      <w:drawing>
        <wp:anchor distT="114300" distB="114300" distL="114300" distR="114300" simplePos="0" relativeHeight="251660288" behindDoc="0" locked="0" layoutInCell="1" hidden="0" allowOverlap="1" wp14:anchorId="2B9EFFDC" wp14:editId="0DCA56F1">
          <wp:simplePos x="0" y="0"/>
          <wp:positionH relativeFrom="column">
            <wp:posOffset>9382125</wp:posOffset>
          </wp:positionH>
          <wp:positionV relativeFrom="paragraph">
            <wp:posOffset>171450</wp:posOffset>
          </wp:positionV>
          <wp:extent cx="714375" cy="438150"/>
          <wp:effectExtent l="0" t="0" r="9525" b="0"/>
          <wp:wrapSquare wrapText="bothSides" distT="114300" distB="114300" distL="114300" distR="114300"/>
          <wp:docPr id="4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4375" cy="438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1CFA" w:rsidRDefault="00141CFA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79E1" w:rsidRDefault="008879E1">
      <w:pPr>
        <w:spacing w:line="240" w:lineRule="auto"/>
      </w:pPr>
      <w:r>
        <w:separator/>
      </w:r>
    </w:p>
  </w:footnote>
  <w:footnote w:type="continuationSeparator" w:id="0">
    <w:p w:rsidR="008879E1" w:rsidRDefault="008879E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1CFA" w:rsidRDefault="00141CFA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3D4B" w:rsidRDefault="004845A5">
    <w:r>
      <w:rPr>
        <w:noProof/>
        <w:lang w:val="cs-CZ"/>
      </w:rPr>
      <w:drawing>
        <wp:anchor distT="114300" distB="114300" distL="114300" distR="114300" simplePos="0" relativeHeight="251658240" behindDoc="0" locked="0" layoutInCell="1" hidden="0" allowOverlap="1">
          <wp:simplePos x="0" y="0"/>
          <wp:positionH relativeFrom="column">
            <wp:posOffset>-114299</wp:posOffset>
          </wp:positionH>
          <wp:positionV relativeFrom="paragraph">
            <wp:posOffset>-219074</wp:posOffset>
          </wp:positionV>
          <wp:extent cx="3967163" cy="874720"/>
          <wp:effectExtent l="0" t="0" r="0" b="0"/>
          <wp:wrapTopAndBottom distT="114300" distB="114300"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67163" cy="8747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1CFA" w:rsidRDefault="00141CFA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A8D740D"/>
    <w:multiLevelType w:val="multilevel"/>
    <w:tmpl w:val="E6ECA87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D4B"/>
    <w:rsid w:val="00011EB3"/>
    <w:rsid w:val="000D6091"/>
    <w:rsid w:val="00141CFA"/>
    <w:rsid w:val="001911A9"/>
    <w:rsid w:val="00285435"/>
    <w:rsid w:val="002B1706"/>
    <w:rsid w:val="002F216B"/>
    <w:rsid w:val="00303866"/>
    <w:rsid w:val="003206D0"/>
    <w:rsid w:val="00414C05"/>
    <w:rsid w:val="004845A5"/>
    <w:rsid w:val="00553D4B"/>
    <w:rsid w:val="00825FB4"/>
    <w:rsid w:val="008879E1"/>
    <w:rsid w:val="008F5A99"/>
    <w:rsid w:val="00944D46"/>
    <w:rsid w:val="00A33055"/>
    <w:rsid w:val="00A770A8"/>
    <w:rsid w:val="00CA0A0B"/>
    <w:rsid w:val="00E94EEB"/>
    <w:rsid w:val="00F97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299631E-115F-4D75-9AE3-9211B656A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after="60"/>
    </w:pPr>
    <w:rPr>
      <w:sz w:val="52"/>
      <w:szCs w:val="52"/>
    </w:rPr>
  </w:style>
  <w:style w:type="paragraph" w:styleId="Podtitul">
    <w:name w:val="Subtitle"/>
    <w:basedOn w:val="Normln"/>
    <w:next w:val="Normln"/>
    <w:pPr>
      <w:keepNext/>
      <w:keepLines/>
      <w:spacing w:after="320"/>
    </w:pPr>
    <w:rPr>
      <w:color w:val="666666"/>
      <w:sz w:val="30"/>
      <w:szCs w:val="30"/>
    </w:rPr>
  </w:style>
  <w:style w:type="paragraph" w:styleId="Zhlav">
    <w:name w:val="header"/>
    <w:basedOn w:val="Normln"/>
    <w:link w:val="ZhlavChar"/>
    <w:uiPriority w:val="99"/>
    <w:unhideWhenUsed/>
    <w:rsid w:val="00A33055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33055"/>
  </w:style>
  <w:style w:type="paragraph" w:styleId="Zpat">
    <w:name w:val="footer"/>
    <w:basedOn w:val="Normln"/>
    <w:link w:val="ZpatChar"/>
    <w:uiPriority w:val="99"/>
    <w:unhideWhenUsed/>
    <w:rsid w:val="00A33055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33055"/>
  </w:style>
  <w:style w:type="paragraph" w:styleId="Odstavecseseznamem">
    <w:name w:val="List Paragraph"/>
    <w:basedOn w:val="Normln"/>
    <w:uiPriority w:val="34"/>
    <w:qFormat/>
    <w:rsid w:val="008F5A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7.jp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5.jpg"/><Relationship Id="rId10" Type="http://schemas.openxmlformats.org/officeDocument/2006/relationships/footer" Target="footer2.xm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10</Pages>
  <Words>402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Čáslavová Lucie</dc:creator>
  <cp:lastModifiedBy>Krausová Tereza</cp:lastModifiedBy>
  <cp:revision>13</cp:revision>
  <cp:lastPrinted>2020-10-13T14:41:00Z</cp:lastPrinted>
  <dcterms:created xsi:type="dcterms:W3CDTF">2020-10-02T09:53:00Z</dcterms:created>
  <dcterms:modified xsi:type="dcterms:W3CDTF">2020-11-27T10:11:00Z</dcterms:modified>
</cp:coreProperties>
</file>